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หลักฐานการจ่ายเงินค่าใช้จ่ายในการเดินทางไปราชการ (รายบุคคล)</w:t>
        <w:br/>
      </w:r>
      <w:r>
        <w:rPr>
          <w:rFonts w:ascii="TH Sarabun PSK" w:hAnsi="TH Sarabun PSK"/>
          <w:b w:val="0"/>
          <w:i w:val="0"/>
          <w:color w:val="0046A0"/>
          <w:sz w:val="28"/>
          <w:rFonts w:ascii="TH Sarabun PSK" w:hAnsi="TH Sarabun PSK" w:cs="TH Sarabun PSK"/>
        </w:rPr>
        <w:t>ส่วนราชการ [ชื่อหน่วยงาน] ไปราชการ [ระบุภารกิจ]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1814"/>
        <w:gridCol w:w="1814"/>
        <w:gridCol w:w="1814"/>
        <w:gridCol w:w="1814"/>
        <w:gridCol w:w="1814"/>
      </w:tblGrid>
      <w:tr>
        <w:trPr>
          <w:cantSplit/>
        </w:trPr>
        <w:tc>
          <w:tcPr>
            <w:tcW w:type="dxa" w:w="68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ที่</w:t>
            </w:r>
          </w:p>
        </w:tc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ชื่อ - สกุล ผู้เดินทาง</w:t>
            </w:r>
          </w:p>
        </w:tc>
        <w:tc>
          <w:tcPr>
            <w:tcW w:type="dxa" w:w="158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ค่าเบี้ยเลี้ยง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ค่าพาหนะ/ที่พัก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ลายมือชื่อผู้รับเงิน</w:t>
            </w:r>
          </w:p>
        </w:tc>
      </w:tr>
      <w:tr>
        <w:trPr>
          <w:cantSplit/>
        </w:trPr>
        <w:tc>
          <w:tcPr>
            <w:tcW w:type="dxa" w:w="68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</w:t>
            </w:r>
          </w:p>
        </w:tc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๑. [ชื่อ - สกุล ๑]</w:t>
            </w:r>
          </w:p>
        </w:tc>
        <w:tc>
          <w:tcPr>
            <w:tcW w:type="dxa" w:w="158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๔๘๐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๕๐๐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</w:t>
            </w:r>
          </w:p>
        </w:tc>
      </w:tr>
      <w:tr>
        <w:trPr>
          <w:cantSplit/>
        </w:trPr>
        <w:tc>
          <w:tcPr>
            <w:tcW w:type="dxa" w:w="68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</w:t>
            </w:r>
          </w:p>
        </w:tc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๒. [ชื่อ - สกุล ๒]</w:t>
            </w:r>
          </w:p>
        </w:tc>
        <w:tc>
          <w:tcPr>
            <w:tcW w:type="dxa" w:w="158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๔๘๐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๕๐๐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</w:t>
            </w:r>
          </w:p>
        </w:tc>
      </w:tr>
      <w:tr>
        <w:trPr>
          <w:cantSplit/>
        </w:trPr>
        <w:tc>
          <w:tcPr>
            <w:tcW w:type="dxa" w:w="680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</w:t>
            </w:r>
          </w:p>
        </w:tc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รวมเป็นเงินทั้งสิ้น</w:t>
            </w:r>
          </w:p>
        </w:tc>
        <w:tc>
          <w:tcPr>
            <w:tcW w:type="dxa" w:w="1587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๙๖๐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๑,๐๐๐</w:t>
            </w:r>
          </w:p>
        </w:tc>
        <w:tc>
          <w:tcPr>
            <w:tcW w:type="dxa" w:w="226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50" w:type="dxa"/>
              <w:bottom w:w="50" w:type="dxa"/>
              <w:left w:w="50" w:type="dxa"/>
              <w:right w:w="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๑,๙๖๐ บาท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ผู้จ่ายเงิน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ผู้รับรองการจ่าย</w:t>
              <w:br/>
              <w:t>( .........................................................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